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72BF5" w14:textId="04E0D8DC" w:rsidR="00CF33B0" w:rsidRDefault="00E800BB">
      <w:r>
        <w:t xml:space="preserve">Légende </w:t>
      </w:r>
    </w:p>
    <w:p w14:paraId="40EC31EF" w14:textId="166E3615" w:rsidR="00E800BB" w:rsidRDefault="00E800BB">
      <w:r>
        <w:t xml:space="preserve">Centre Bourse </w:t>
      </w:r>
    </w:p>
    <w:p w14:paraId="1D1D886A" w14:textId="2B8B14F9" w:rsidR="00E800BB" w:rsidRDefault="00E800BB">
      <w:proofErr w:type="spellStart"/>
      <w:r>
        <w:t>Ghostline</w:t>
      </w:r>
      <w:proofErr w:type="spellEnd"/>
      <w:r>
        <w:t xml:space="preserve">, </w:t>
      </w:r>
      <w:r>
        <w:t>2020</w:t>
      </w:r>
      <w:r>
        <w:t xml:space="preserve"> © </w:t>
      </w:r>
      <w:r>
        <w:t xml:space="preserve">Yassine </w:t>
      </w:r>
      <w:proofErr w:type="spellStart"/>
      <w:r>
        <w:t>Balbzioui</w:t>
      </w:r>
      <w:proofErr w:type="spellEnd"/>
      <w:r>
        <w:t xml:space="preserve">. </w:t>
      </w:r>
      <w:r w:rsidRPr="00E800BB">
        <w:t>Photo ©</w:t>
      </w:r>
      <w:proofErr w:type="spellStart"/>
      <w:r w:rsidRPr="00E800BB">
        <w:t>Jeanchristophe</w:t>
      </w:r>
      <w:proofErr w:type="spellEnd"/>
      <w:r w:rsidRPr="00E800BB">
        <w:t xml:space="preserve"> </w:t>
      </w:r>
      <w:proofErr w:type="spellStart"/>
      <w:r w:rsidRPr="00E800BB">
        <w:t>Lett</w:t>
      </w:r>
      <w:proofErr w:type="spellEnd"/>
      <w:r w:rsidRPr="00E800BB">
        <w:t xml:space="preserve"> /Manifesta</w:t>
      </w:r>
    </w:p>
    <w:sectPr w:rsidR="00E80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0BB"/>
    <w:rsid w:val="00CF33B0"/>
    <w:rsid w:val="00E8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B422A"/>
  <w15:chartTrackingRefBased/>
  <w15:docId w15:val="{6D3A1FB2-718D-47EF-AD4D-637CADE1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1</cp:revision>
  <dcterms:created xsi:type="dcterms:W3CDTF">2020-09-11T15:57:00Z</dcterms:created>
  <dcterms:modified xsi:type="dcterms:W3CDTF">2020-09-11T16:00:00Z</dcterms:modified>
</cp:coreProperties>
</file>